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940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Общие положения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Настоящее положение о работе с электронной почтой в системе электронного документооборота муниципального бюджетного дошкольного образовательного учреждения детский сад № 96 (далее - Положение) разработано с учетом требований Федерального закона от 27 июля 2006 г. № 152-ФЗ «О персональных данных», Федерального закона от 27 июля 2006 г. № 149 «Об информации, информационных технологиях и о защите информации», а также  с целью внедрения организационной основы эффективного применения электронной почты для осуществления обмена корреспонденцией между образовательными учреждениями, вышестоящими органами образования (далее - учреждениями образования) и прочими организациями.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Положение определяет основные условия, порядок и принципы организации работы с электронной почтой, обмена информацией по электронной почте, порядок подготовки, учета и обращения документов, передаваемых по электронной почте в системе образования города Твери.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Положение предназначено для работников МБДОУ № 96, связанных с получением и отправкой корреспонденции в электронном виде по роду своей деятельности.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Цель и назначение электронной почты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Целью применения электронной почты для обмена корреспонденцией является повышение оперативности внутриведомственного и межведомственного информационного взаимодействия учреждений образования за счет сокращения времени доставки корреспонденции и уменьшения затрат времени при подготовке и обработке информации.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Обмен (отправка и прием) электронной корреспонденцией производится в виде «писем с вложением файлов».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2.3.Требования настоящего Положения не распространяются на организацию обмена документами и данными для служебного пользования, для которых установлен собственный регламент обмена.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Организационное обеспечение электронной почты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Организационное обеспечение работы электронной почты в системе электронного документооборота МБДОУ № 96 осуществляют сотрудник, ответственный за ведение делопроизводства.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Ответственный, за работу электронной почты назначается приказом заведующего из числа сотрудников учреждения.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Ответственный за работу электронной почты руководствуется настоящим  Положением и Положениями и должностными обязанностями, утвержденными заведующим МБДОУ № 96.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3.4. МБДОУ № 96 организует один официальный электронный почтовый ящик </w:t>
      </w:r>
      <w:r>
        <w:rPr>
          <w:rFonts w:cs="Times New Roman" w:ascii="Times New Roman" w:hAnsi="Times New Roman"/>
          <w:sz w:val="24"/>
          <w:szCs w:val="24"/>
          <w:lang w:val="en-US"/>
        </w:rPr>
        <w:t>ds</w:t>
      </w:r>
      <w:r>
        <w:rPr>
          <w:rFonts w:cs="Times New Roman" w:ascii="Times New Roman" w:hAnsi="Times New Roman"/>
          <w:sz w:val="24"/>
          <w:szCs w:val="24"/>
        </w:rPr>
        <w:t>96@</w:t>
      </w:r>
      <w:r>
        <w:rPr>
          <w:rFonts w:cs="Times New Roman" w:ascii="Times New Roman" w:hAnsi="Times New Roman"/>
          <w:sz w:val="24"/>
          <w:szCs w:val="24"/>
          <w:lang w:val="en-US"/>
        </w:rPr>
        <w:t>detsad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tver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для обмена официальной корреспонденцией, подлежащей регистрации.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Оперативную работу по отправке и приему официальной корреспонденции, зарегистрированной или подлежащей регистрации, выполняет ответственный за работу электронного почтового ящика учреждения.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Отправка и прием писем повседневного характера осуществляется сотрудниками учреждения со своих электронных почтовых ящиков.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3.7. Для получения возможности работы с электронной почтой педагогическим работникам ДОУ необходимо обратиться за разрешением к лицу, ответственному за организацию работы с электронной почтой.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3.8. Ответственный за получение электронной почты должен проверять корреспонденцию не реже 4 раз в рабочее время – не позднее 9.30, 12.00, 14.30, 17.00 часов и по мере необходимости.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Порядок подготовки, учета и обращения документов, передаваемых по электронной почте.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Должностное лицо, подписывающее документ, планируемый к отправке по электронной почте, тем самым гарантирует отсутствие в нем сведений, которые не могут передаваться в открытом виде по каналам связи.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Документы, отправляемые по электронной почте, должны соответствовать требованиям, предъявляемым к оформлению официальных документов.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Исходящие официальные документы, которые регистрируются в соответствии с утвержденными правилами делопроизводства, должны отправляться на официальный электронный почтовый ящик учреждения.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Передаваемые с помощью электронной почты официальные документы должны иметь исходящий регистрационный номер.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Ответственный за электронную почту в образовательном учреждении должен осуществлять: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прием в установленное время официальной корреспонденции и передачу адресату своего учреждения,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случае невозможности прочтения электронного сообщения уведомляет об этом отправителя,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отправку в оговоренные сроки адресату официальной корреспонденции, оформленной в соответствии с требованиями, предъявляемыми к оформлению официальных документов,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контроль доставки корреспонденции с использованием механизма уведомления почтовых клиентских программ и предоставление исполнителю документа необходимой информации  о доставке корреспонденции,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проверку входящей корреспонденции  и писем на наличие вирусов,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удаление неактуальной корреспонденции  во избежание переполнения почтового ящика.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Запрещается использовать электронный почтовый ящик учреждений для рассылки рекламных сообщений (спама), сообщений противозаконного или неэтичного содержания. При получении спама ответственное лицо обязано сразу удалять его, не открывая вложений и блокировать данных отправителей.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4.7. Принятые и отправленные электронные сообщения сохраняются на жестком диске компьютера в соответствующих архивных папках.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Заключительные положения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Изменения в настоящее Положение могут вносится в соответствии с действующим законодательством и уставом ДОУ.</w:t>
      </w:r>
    </w:p>
    <w:sectPr>
      <w:footerReference w:type="default" r:id="rId3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4263761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16519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1651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7165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71651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16519"/>
    <w:pPr>
      <w:spacing w:after="0" w:line="240" w:lineRule="auto"/>
    </w:pPr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651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C64C-C038-4CF0-B9F3-E568A4B8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LibreOffice/6.3.1.2$Windows_X86_64 LibreOffice_project/b79626edf0065ac373bd1df5c28bd630b4424273</Application>
  <Pages>3</Pages>
  <Words>616</Words>
  <Characters>4572</Characters>
  <CharactersWithSpaces>5163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2020-03-08T15:44:00Z</dcterms:created>
  <dc:creator>hр</dc:creator>
  <dc:description/>
  <dc:language>ru-RU</dc:language>
  <cp:lastModifiedBy/>
  <cp:lastPrinted>2020-03-08T17:25:00Z</cp:lastPrinted>
  <dcterms:modified xsi:type="dcterms:W3CDTF">2020-06-04T16:36:53Z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